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F29EB" w:rsidP="00AF29EB">
      <w:pPr>
        <w:jc w:val="center"/>
        <w:rPr>
          <w:rFonts w:hint="eastAsia"/>
          <w:b/>
          <w:sz w:val="32"/>
          <w:szCs w:val="32"/>
        </w:rPr>
      </w:pPr>
      <w:r w:rsidRPr="00AF29EB">
        <w:rPr>
          <w:rFonts w:hint="eastAsia"/>
          <w:b/>
          <w:sz w:val="32"/>
          <w:szCs w:val="32"/>
        </w:rPr>
        <w:t>关于调整铜、锡期货交易保证金比例和涨跌停板幅度的通知</w:t>
      </w:r>
    </w:p>
    <w:p w:rsidR="00AF29EB" w:rsidRPr="00AF29EB" w:rsidRDefault="00AF29EB" w:rsidP="00AF29EB">
      <w:pPr>
        <w:pStyle w:val="a5"/>
        <w:shd w:val="clear" w:color="auto" w:fill="FFFFFF"/>
        <w:spacing w:before="0" w:beforeAutospacing="0" w:after="240" w:afterAutospacing="0"/>
        <w:jc w:val="center"/>
        <w:rPr>
          <w:rFonts w:ascii="Arial" w:hAnsi="Arial" w:cs="Arial"/>
          <w:color w:val="212121"/>
          <w:sz w:val="32"/>
          <w:szCs w:val="32"/>
        </w:rPr>
      </w:pPr>
      <w:r w:rsidRPr="00AF29EB">
        <w:rPr>
          <w:rFonts w:ascii="Arial" w:hAnsi="Arial" w:cs="Arial"/>
          <w:color w:val="212121"/>
          <w:sz w:val="32"/>
          <w:szCs w:val="32"/>
        </w:rPr>
        <w:t>上期发〔</w:t>
      </w:r>
      <w:r w:rsidRPr="00AF29EB">
        <w:rPr>
          <w:rFonts w:ascii="Arial" w:hAnsi="Arial" w:cs="Arial"/>
          <w:color w:val="212121"/>
          <w:sz w:val="32"/>
          <w:szCs w:val="32"/>
        </w:rPr>
        <w:t>2020</w:t>
      </w:r>
      <w:r w:rsidRPr="00AF29EB">
        <w:rPr>
          <w:rFonts w:ascii="Arial" w:hAnsi="Arial" w:cs="Arial"/>
          <w:color w:val="212121"/>
          <w:sz w:val="32"/>
          <w:szCs w:val="32"/>
        </w:rPr>
        <w:t>〕</w:t>
      </w:r>
      <w:r w:rsidRPr="00AF29EB">
        <w:rPr>
          <w:rFonts w:ascii="Arial" w:hAnsi="Arial" w:cs="Arial"/>
          <w:color w:val="212121"/>
          <w:sz w:val="32"/>
          <w:szCs w:val="32"/>
        </w:rPr>
        <w:t>97</w:t>
      </w:r>
      <w:r w:rsidRPr="00AF29EB">
        <w:rPr>
          <w:rFonts w:ascii="Arial" w:hAnsi="Arial" w:cs="Arial"/>
          <w:color w:val="212121"/>
          <w:sz w:val="32"/>
          <w:szCs w:val="32"/>
        </w:rPr>
        <w:t>号</w:t>
      </w:r>
    </w:p>
    <w:p w:rsidR="00AF29EB" w:rsidRPr="00AF29EB" w:rsidRDefault="00AF29EB" w:rsidP="00AF29EB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  <w:sz w:val="32"/>
          <w:szCs w:val="32"/>
        </w:rPr>
      </w:pPr>
      <w:r w:rsidRPr="00AF29EB">
        <w:rPr>
          <w:rFonts w:ascii="Arial" w:hAnsi="Arial" w:cs="Arial"/>
          <w:color w:val="212121"/>
          <w:sz w:val="32"/>
          <w:szCs w:val="32"/>
        </w:rPr>
        <w:t>各有关单位：</w:t>
      </w:r>
      <w:r w:rsidRPr="00AF29EB">
        <w:rPr>
          <w:rFonts w:ascii="Arial" w:hAnsi="Arial" w:cs="Arial"/>
          <w:color w:val="212121"/>
          <w:sz w:val="32"/>
          <w:szCs w:val="32"/>
        </w:rPr>
        <w:br/>
      </w:r>
      <w:r w:rsidRPr="00AF29EB">
        <w:rPr>
          <w:rFonts w:ascii="Arial" w:hAnsi="Arial" w:cs="Arial"/>
          <w:color w:val="212121"/>
          <w:sz w:val="32"/>
          <w:szCs w:val="32"/>
        </w:rPr>
        <w:t xml:space="preserve">　　经研究决定，自</w:t>
      </w:r>
      <w:r w:rsidRPr="00AF29EB">
        <w:rPr>
          <w:rFonts w:ascii="Arial" w:hAnsi="Arial" w:cs="Arial"/>
          <w:color w:val="212121"/>
          <w:sz w:val="32"/>
          <w:szCs w:val="32"/>
        </w:rPr>
        <w:t>2020</w:t>
      </w:r>
      <w:r w:rsidRPr="00AF29EB">
        <w:rPr>
          <w:rFonts w:ascii="Arial" w:hAnsi="Arial" w:cs="Arial"/>
          <w:color w:val="212121"/>
          <w:sz w:val="32"/>
          <w:szCs w:val="32"/>
        </w:rPr>
        <w:t>年</w:t>
      </w:r>
      <w:r w:rsidRPr="00AF29EB">
        <w:rPr>
          <w:rFonts w:ascii="Arial" w:hAnsi="Arial" w:cs="Arial"/>
          <w:color w:val="212121"/>
          <w:sz w:val="32"/>
          <w:szCs w:val="32"/>
        </w:rPr>
        <w:t>3</w:t>
      </w:r>
      <w:r w:rsidRPr="00AF29EB">
        <w:rPr>
          <w:rFonts w:ascii="Arial" w:hAnsi="Arial" w:cs="Arial"/>
          <w:color w:val="212121"/>
          <w:sz w:val="32"/>
          <w:szCs w:val="32"/>
        </w:rPr>
        <w:t>月</w:t>
      </w:r>
      <w:r w:rsidRPr="00AF29EB">
        <w:rPr>
          <w:rFonts w:ascii="Arial" w:hAnsi="Arial" w:cs="Arial"/>
          <w:color w:val="212121"/>
          <w:sz w:val="32"/>
          <w:szCs w:val="32"/>
        </w:rPr>
        <w:t>20</w:t>
      </w:r>
      <w:r w:rsidRPr="00AF29EB">
        <w:rPr>
          <w:rFonts w:ascii="Arial" w:hAnsi="Arial" w:cs="Arial"/>
          <w:color w:val="212121"/>
          <w:sz w:val="32"/>
          <w:szCs w:val="32"/>
        </w:rPr>
        <w:t>日（周五）收盘结算时起，交易保证金比例和涨跌停板幅度调整如下：</w:t>
      </w:r>
      <w:r w:rsidRPr="00AF29EB">
        <w:rPr>
          <w:rFonts w:ascii="Arial" w:hAnsi="Arial" w:cs="Arial"/>
          <w:color w:val="212121"/>
          <w:sz w:val="32"/>
          <w:szCs w:val="32"/>
        </w:rPr>
        <w:br/>
      </w:r>
      <w:r w:rsidRPr="00AF29EB">
        <w:rPr>
          <w:rFonts w:ascii="Arial" w:hAnsi="Arial" w:cs="Arial"/>
          <w:color w:val="212121"/>
          <w:sz w:val="32"/>
          <w:szCs w:val="32"/>
        </w:rPr>
        <w:t xml:space="preserve">　　铜、锡期货合约的交易保证金比例调整为</w:t>
      </w:r>
      <w:r w:rsidRPr="00AF29EB">
        <w:rPr>
          <w:rFonts w:ascii="Arial" w:hAnsi="Arial" w:cs="Arial"/>
          <w:color w:val="212121"/>
          <w:sz w:val="32"/>
          <w:szCs w:val="32"/>
        </w:rPr>
        <w:t>10%</w:t>
      </w:r>
      <w:r w:rsidRPr="00AF29EB">
        <w:rPr>
          <w:rFonts w:ascii="Arial" w:hAnsi="Arial" w:cs="Arial"/>
          <w:color w:val="212121"/>
          <w:sz w:val="32"/>
          <w:szCs w:val="32"/>
        </w:rPr>
        <w:t>，涨跌停板幅度调整为</w:t>
      </w:r>
      <w:r w:rsidRPr="00AF29EB">
        <w:rPr>
          <w:rFonts w:ascii="Arial" w:hAnsi="Arial" w:cs="Arial"/>
          <w:color w:val="212121"/>
          <w:sz w:val="32"/>
          <w:szCs w:val="32"/>
        </w:rPr>
        <w:t>8%</w:t>
      </w:r>
      <w:r w:rsidRPr="00AF29EB">
        <w:rPr>
          <w:rFonts w:ascii="Arial" w:hAnsi="Arial" w:cs="Arial"/>
          <w:color w:val="212121"/>
          <w:sz w:val="32"/>
          <w:szCs w:val="32"/>
        </w:rPr>
        <w:t>；</w:t>
      </w:r>
      <w:r w:rsidRPr="00AF29EB">
        <w:rPr>
          <w:rFonts w:ascii="Arial" w:hAnsi="Arial" w:cs="Arial"/>
          <w:color w:val="212121"/>
          <w:sz w:val="32"/>
          <w:szCs w:val="32"/>
        </w:rPr>
        <w:br/>
      </w:r>
      <w:r w:rsidRPr="00AF29EB">
        <w:rPr>
          <w:rFonts w:ascii="Arial" w:hAnsi="Arial" w:cs="Arial"/>
          <w:color w:val="212121"/>
          <w:sz w:val="32"/>
          <w:szCs w:val="32"/>
        </w:rPr>
        <w:t xml:space="preserve">　　关于交易保证金和涨跌停板的其他事项按《上海期货交易所风险控制管理办法》执行。</w:t>
      </w:r>
      <w:r w:rsidRPr="00AF29EB">
        <w:rPr>
          <w:rFonts w:ascii="Arial" w:hAnsi="Arial" w:cs="Arial"/>
          <w:color w:val="212121"/>
          <w:sz w:val="32"/>
          <w:szCs w:val="32"/>
        </w:rPr>
        <w:br/>
      </w:r>
      <w:r w:rsidRPr="00AF29EB">
        <w:rPr>
          <w:rFonts w:ascii="Arial" w:hAnsi="Arial" w:cs="Arial"/>
          <w:color w:val="212121"/>
          <w:sz w:val="32"/>
          <w:szCs w:val="32"/>
        </w:rPr>
        <w:t xml:space="preserve">　　特此通知。</w:t>
      </w:r>
    </w:p>
    <w:p w:rsidR="00AF29EB" w:rsidRPr="00AF29EB" w:rsidRDefault="00AF29EB" w:rsidP="00AF29EB">
      <w:pPr>
        <w:pStyle w:val="a5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212121"/>
          <w:sz w:val="32"/>
          <w:szCs w:val="32"/>
        </w:rPr>
      </w:pPr>
      <w:r w:rsidRPr="00AF29EB">
        <w:rPr>
          <w:rFonts w:ascii="Arial" w:hAnsi="Arial" w:cs="Arial"/>
          <w:color w:val="212121"/>
          <w:sz w:val="32"/>
          <w:szCs w:val="32"/>
        </w:rPr>
        <w:t>上海期货交易所</w:t>
      </w:r>
      <w:r w:rsidRPr="00AF29EB">
        <w:rPr>
          <w:rFonts w:ascii="Arial" w:hAnsi="Arial" w:cs="Arial"/>
          <w:color w:val="212121"/>
          <w:sz w:val="32"/>
          <w:szCs w:val="32"/>
        </w:rPr>
        <w:br/>
        <w:t>2020</w:t>
      </w:r>
      <w:r w:rsidRPr="00AF29EB">
        <w:rPr>
          <w:rFonts w:ascii="Arial" w:hAnsi="Arial" w:cs="Arial"/>
          <w:color w:val="212121"/>
          <w:sz w:val="32"/>
          <w:szCs w:val="32"/>
        </w:rPr>
        <w:t>年</w:t>
      </w:r>
      <w:r w:rsidRPr="00AF29EB">
        <w:rPr>
          <w:rFonts w:ascii="Arial" w:hAnsi="Arial" w:cs="Arial"/>
          <w:color w:val="212121"/>
          <w:sz w:val="32"/>
          <w:szCs w:val="32"/>
        </w:rPr>
        <w:t>3</w:t>
      </w:r>
      <w:r w:rsidRPr="00AF29EB">
        <w:rPr>
          <w:rFonts w:ascii="Arial" w:hAnsi="Arial" w:cs="Arial"/>
          <w:color w:val="212121"/>
          <w:sz w:val="32"/>
          <w:szCs w:val="32"/>
        </w:rPr>
        <w:t>月</w:t>
      </w:r>
      <w:r w:rsidRPr="00AF29EB">
        <w:rPr>
          <w:rFonts w:ascii="Arial" w:hAnsi="Arial" w:cs="Arial"/>
          <w:color w:val="212121"/>
          <w:sz w:val="32"/>
          <w:szCs w:val="32"/>
        </w:rPr>
        <w:t>20</w:t>
      </w:r>
      <w:r w:rsidRPr="00AF29EB">
        <w:rPr>
          <w:rFonts w:ascii="Arial" w:hAnsi="Arial" w:cs="Arial"/>
          <w:color w:val="212121"/>
          <w:sz w:val="32"/>
          <w:szCs w:val="32"/>
        </w:rPr>
        <w:t>日</w:t>
      </w:r>
      <w:r w:rsidRPr="00AF29EB">
        <w:rPr>
          <w:rFonts w:ascii="Arial" w:hAnsi="Arial" w:cs="Arial"/>
          <w:color w:val="212121"/>
          <w:sz w:val="32"/>
          <w:szCs w:val="32"/>
        </w:rPr>
        <w:t> </w:t>
      </w:r>
    </w:p>
    <w:p w:rsidR="00AF29EB" w:rsidRPr="00AF29EB" w:rsidRDefault="00AF29EB" w:rsidP="00AF29EB">
      <w:pPr>
        <w:jc w:val="center"/>
        <w:rPr>
          <w:b/>
          <w:sz w:val="32"/>
          <w:szCs w:val="32"/>
        </w:rPr>
      </w:pPr>
    </w:p>
    <w:sectPr w:rsidR="00AF29EB" w:rsidRPr="00AF29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53E4" w:rsidRDefault="009D53E4" w:rsidP="00AF29EB">
      <w:r>
        <w:separator/>
      </w:r>
    </w:p>
  </w:endnote>
  <w:endnote w:type="continuationSeparator" w:id="1">
    <w:p w:rsidR="009D53E4" w:rsidRDefault="009D53E4" w:rsidP="00AF29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53E4" w:rsidRDefault="009D53E4" w:rsidP="00AF29EB">
      <w:r>
        <w:separator/>
      </w:r>
    </w:p>
  </w:footnote>
  <w:footnote w:type="continuationSeparator" w:id="1">
    <w:p w:rsidR="009D53E4" w:rsidRDefault="009D53E4" w:rsidP="00AF29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29EB"/>
    <w:rsid w:val="000E562A"/>
    <w:rsid w:val="009D53E4"/>
    <w:rsid w:val="00AF2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F29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F29E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F29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F29EB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AF29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</Words>
  <Characters>174</Characters>
  <Application>Microsoft Office Word</Application>
  <DocSecurity>0</DocSecurity>
  <Lines>1</Lines>
  <Paragraphs>1</Paragraphs>
  <ScaleCrop>false</ScaleCrop>
  <Company>Microsoft</Company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jybjks</dc:creator>
  <cp:keywords/>
  <dc:description/>
  <cp:lastModifiedBy>jybjks</cp:lastModifiedBy>
  <cp:revision>3</cp:revision>
  <dcterms:created xsi:type="dcterms:W3CDTF">2020-03-20T07:20:00Z</dcterms:created>
  <dcterms:modified xsi:type="dcterms:W3CDTF">2020-03-20T07:39:00Z</dcterms:modified>
</cp:coreProperties>
</file>